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6C9C4" w14:textId="47AD1AF5" w:rsidR="007532F8" w:rsidRDefault="003A6796" w:rsidP="003A679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4016017" wp14:editId="4D40BD5B">
            <wp:extent cx="2152381" cy="590476"/>
            <wp:effectExtent l="0" t="0" r="635" b="63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381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00D1B" w14:textId="23E5A481" w:rsidR="003A6796" w:rsidRPr="00E45264" w:rsidRDefault="003A6796" w:rsidP="003A6796">
      <w:pPr>
        <w:spacing w:after="0" w:line="240" w:lineRule="auto"/>
        <w:jc w:val="center"/>
        <w:rPr>
          <w:rFonts w:ascii="HelveticaNeueLT Std Lt" w:hAnsi="HelveticaNeueLT Std Lt"/>
          <w:b/>
          <w:bCs/>
        </w:rPr>
      </w:pPr>
      <w:r w:rsidRPr="00E45264">
        <w:rPr>
          <w:rFonts w:ascii="HelveticaNeueLT Std Lt" w:hAnsi="HelveticaNeueLT Std Lt"/>
          <w:b/>
          <w:bCs/>
        </w:rPr>
        <w:t>DRAFT</w:t>
      </w:r>
    </w:p>
    <w:p w14:paraId="342D8F02" w14:textId="61A7D52F" w:rsidR="003A6796" w:rsidRDefault="00E45264" w:rsidP="003A6796">
      <w:pPr>
        <w:spacing w:after="0" w:line="240" w:lineRule="auto"/>
        <w:jc w:val="center"/>
        <w:rPr>
          <w:rFonts w:ascii="HelveticaNeueLT Std Lt" w:hAnsi="HelveticaNeueLT Std Lt"/>
          <w:b/>
          <w:bCs/>
        </w:rPr>
      </w:pPr>
      <w:r>
        <w:rPr>
          <w:rFonts w:ascii="HelveticaNeueLT Std Lt" w:hAnsi="HelveticaNeueLT Std Lt"/>
          <w:b/>
          <w:bCs/>
        </w:rPr>
        <w:t>First-Time Donor Welcome Packet</w:t>
      </w:r>
    </w:p>
    <w:p w14:paraId="1D5EC739" w14:textId="580D9026" w:rsidR="00E45264" w:rsidRDefault="00E45264" w:rsidP="003A6796">
      <w:pPr>
        <w:spacing w:after="0" w:line="240" w:lineRule="auto"/>
        <w:jc w:val="center"/>
        <w:rPr>
          <w:rFonts w:ascii="HelveticaNeueLT Std Lt" w:hAnsi="HelveticaNeueLT Std Lt"/>
          <w:b/>
          <w:bCs/>
        </w:rPr>
      </w:pPr>
    </w:p>
    <w:p w14:paraId="1A13C461" w14:textId="77777777" w:rsidR="00E45264" w:rsidRDefault="00E45264" w:rsidP="003A6796">
      <w:pPr>
        <w:spacing w:after="0" w:line="240" w:lineRule="auto"/>
        <w:rPr>
          <w:rFonts w:ascii="HelveticaNeueLT Std Lt" w:hAnsi="HelveticaNeueLT Std Lt"/>
          <w:b/>
          <w:bCs/>
        </w:rPr>
      </w:pPr>
    </w:p>
    <w:p w14:paraId="0A9B47FB" w14:textId="6A705851" w:rsidR="003A6796" w:rsidRPr="00E45264" w:rsidRDefault="003A6796" w:rsidP="003A6796">
      <w:pPr>
        <w:spacing w:after="0" w:line="240" w:lineRule="auto"/>
        <w:rPr>
          <w:rFonts w:ascii="HelveticaNeueLT Std Lt" w:hAnsi="HelveticaNeueLT Std Lt"/>
        </w:rPr>
      </w:pPr>
      <w:r w:rsidRPr="00E45264">
        <w:rPr>
          <w:rFonts w:ascii="HelveticaNeueLT Std Lt" w:hAnsi="HelveticaNeueLT Std Lt"/>
          <w:b/>
          <w:bCs/>
        </w:rPr>
        <w:t xml:space="preserve">Purpose:  </w:t>
      </w:r>
      <w:r w:rsidR="00E45264">
        <w:rPr>
          <w:rFonts w:ascii="HelveticaNeueLT Std Lt" w:hAnsi="HelveticaNeueLT Std Lt"/>
        </w:rPr>
        <w:t>To inform, inspire, and demonstrate Tidewell’s impact for first-time donors.  Having a repeat donor is better than purchasing more mailing lists and sending out expensive direct mail.  By welcoming a new donor, we showcase our work, upcoming events, and stand out above other local non-profit organizations.  A powerful welcome packet helps new donors become advocates for Tidewell.</w:t>
      </w:r>
    </w:p>
    <w:p w14:paraId="238205E7" w14:textId="4E29454F" w:rsidR="003A6796" w:rsidRPr="00E45264" w:rsidRDefault="003A6796" w:rsidP="003A6796">
      <w:pPr>
        <w:spacing w:after="0" w:line="240" w:lineRule="auto"/>
        <w:rPr>
          <w:rFonts w:ascii="HelveticaNeueLT Std Lt" w:hAnsi="HelveticaNeueLT Std Lt"/>
        </w:rPr>
      </w:pPr>
    </w:p>
    <w:p w14:paraId="2054D21A" w14:textId="428EEA0D" w:rsidR="003A6796" w:rsidRPr="00E45264" w:rsidRDefault="00E45264" w:rsidP="003A6796">
      <w:p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  <w:b/>
          <w:bCs/>
        </w:rPr>
        <w:t xml:space="preserve">First-Time Donor </w:t>
      </w:r>
      <w:r w:rsidR="003A6796" w:rsidRPr="00E45264">
        <w:rPr>
          <w:rFonts w:ascii="HelveticaNeueLT Std Lt" w:hAnsi="HelveticaNeueLT Std Lt"/>
          <w:b/>
          <w:bCs/>
        </w:rPr>
        <w:t xml:space="preserve">Qualifications:  </w:t>
      </w:r>
    </w:p>
    <w:p w14:paraId="436BFBF1" w14:textId="1DB4774D" w:rsidR="003A6796" w:rsidRDefault="00E45264" w:rsidP="00E45264">
      <w:pPr>
        <w:pStyle w:val="ListParagraph"/>
        <w:numPr>
          <w:ilvl w:val="0"/>
          <w:numId w:val="4"/>
        </w:num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Non-memorial donors making a first-time ever gift to Tidewell in the amount of $500 or more</w:t>
      </w:r>
      <w:r w:rsidR="00972E85">
        <w:rPr>
          <w:rFonts w:ascii="HelveticaNeueLT Std Lt" w:hAnsi="HelveticaNeueLT Std Lt"/>
        </w:rPr>
        <w:t>.</w:t>
      </w:r>
      <w:r>
        <w:rPr>
          <w:rFonts w:ascii="HelveticaNeueLT Std Lt" w:hAnsi="HelveticaNeueLT Std Lt"/>
        </w:rPr>
        <w:t xml:space="preserve"> (</w:t>
      </w:r>
      <w:r w:rsidR="000C4AD8">
        <w:rPr>
          <w:rFonts w:ascii="HelveticaNeueLT Std Lt" w:hAnsi="HelveticaNeueLT Std Lt"/>
        </w:rPr>
        <w:t xml:space="preserve">In </w:t>
      </w:r>
      <w:r w:rsidR="00972E85">
        <w:rPr>
          <w:rFonts w:ascii="HelveticaNeueLT Std Lt" w:hAnsi="HelveticaNeueLT Std Lt"/>
        </w:rPr>
        <w:t>January,</w:t>
      </w:r>
      <w:r>
        <w:rPr>
          <w:rFonts w:ascii="HelveticaNeueLT Std Lt" w:hAnsi="HelveticaNeueLT Std Lt"/>
        </w:rPr>
        <w:t xml:space="preserve"> </w:t>
      </w:r>
      <w:r w:rsidR="000C4AD8">
        <w:rPr>
          <w:rFonts w:ascii="HelveticaNeueLT Std Lt" w:hAnsi="HelveticaNeueLT Std Lt"/>
        </w:rPr>
        <w:t xml:space="preserve">we had </w:t>
      </w:r>
      <w:r w:rsidR="00972E85">
        <w:rPr>
          <w:rFonts w:ascii="HelveticaNeueLT Std Lt" w:hAnsi="HelveticaNeueLT Std Lt"/>
        </w:rPr>
        <w:t>four donors meeting this qualification</w:t>
      </w:r>
      <w:r>
        <w:rPr>
          <w:rFonts w:ascii="HelveticaNeueLT Std Lt" w:hAnsi="HelveticaNeueLT Std Lt"/>
        </w:rPr>
        <w:t>)</w:t>
      </w:r>
    </w:p>
    <w:p w14:paraId="154F4E1F" w14:textId="130F1A82" w:rsidR="00E45264" w:rsidRPr="00E45264" w:rsidRDefault="00E45264" w:rsidP="00E45264">
      <w:pPr>
        <w:pStyle w:val="ListParagraph"/>
        <w:numPr>
          <w:ilvl w:val="0"/>
          <w:numId w:val="4"/>
        </w:num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Memorial donors making a first-time ever gift to Tidewell in the amount of $1,000 or more</w:t>
      </w:r>
      <w:r w:rsidR="00972E85">
        <w:rPr>
          <w:rFonts w:ascii="HelveticaNeueLT Std Lt" w:hAnsi="HelveticaNeueLT Std Lt"/>
        </w:rPr>
        <w:t>. (In January, we had six donors meeting this qualification)</w:t>
      </w:r>
    </w:p>
    <w:p w14:paraId="7737F31D" w14:textId="38768BF5" w:rsidR="003A6796" w:rsidRPr="00E45264" w:rsidRDefault="003A6796" w:rsidP="003A6796">
      <w:pPr>
        <w:spacing w:after="0" w:line="240" w:lineRule="auto"/>
        <w:rPr>
          <w:rFonts w:ascii="HelveticaNeueLT Std Lt" w:hAnsi="HelveticaNeueLT Std Lt"/>
        </w:rPr>
      </w:pPr>
    </w:p>
    <w:p w14:paraId="36E4098D" w14:textId="441E2EC7" w:rsidR="003A6796" w:rsidRPr="00E45264" w:rsidRDefault="00E45264" w:rsidP="003A6796">
      <w:pPr>
        <w:spacing w:after="0" w:line="240" w:lineRule="auto"/>
        <w:rPr>
          <w:rFonts w:ascii="HelveticaNeueLT Std Lt" w:hAnsi="HelveticaNeueLT Std Lt"/>
          <w:b/>
          <w:bCs/>
        </w:rPr>
      </w:pPr>
      <w:r>
        <w:rPr>
          <w:rFonts w:ascii="HelveticaNeueLT Std Lt" w:hAnsi="HelveticaNeueLT Std Lt"/>
          <w:b/>
          <w:bCs/>
        </w:rPr>
        <w:t>Process</w:t>
      </w:r>
      <w:r w:rsidR="003A6796" w:rsidRPr="00E45264">
        <w:rPr>
          <w:rFonts w:ascii="HelveticaNeueLT Std Lt" w:hAnsi="HelveticaNeueLT Std Lt"/>
          <w:b/>
          <w:bCs/>
        </w:rPr>
        <w:t xml:space="preserve">:  </w:t>
      </w:r>
    </w:p>
    <w:p w14:paraId="4817F1EF" w14:textId="5DD34552" w:rsidR="00E45264" w:rsidRDefault="00E45264" w:rsidP="00E45264">
      <w:pPr>
        <w:pStyle w:val="ListParagraph"/>
        <w:numPr>
          <w:ilvl w:val="0"/>
          <w:numId w:val="1"/>
        </w:num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Data Team sends traditional tax acknowledgement/thank you letter.</w:t>
      </w:r>
    </w:p>
    <w:p w14:paraId="0D173C0D" w14:textId="1D19C7AD" w:rsidR="00E45264" w:rsidRDefault="00E45264" w:rsidP="00E45264">
      <w:pPr>
        <w:pStyle w:val="ListParagraph"/>
        <w:numPr>
          <w:ilvl w:val="0"/>
          <w:numId w:val="1"/>
        </w:num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Data Team sends list of donors that qualify for first-time donor packet to VP.</w:t>
      </w:r>
    </w:p>
    <w:p w14:paraId="010E0960" w14:textId="423DFC0D" w:rsidR="000C4AD8" w:rsidRDefault="000C4AD8" w:rsidP="00E45264">
      <w:pPr>
        <w:pStyle w:val="ListParagraph"/>
        <w:numPr>
          <w:ilvl w:val="0"/>
          <w:numId w:val="1"/>
        </w:num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Volunteers or front desk assemble a stock of packets.</w:t>
      </w:r>
    </w:p>
    <w:p w14:paraId="7750E1CF" w14:textId="341A4D6B" w:rsidR="00E45264" w:rsidRDefault="00E45264" w:rsidP="00E45264">
      <w:pPr>
        <w:pStyle w:val="ListParagraph"/>
        <w:numPr>
          <w:ilvl w:val="0"/>
          <w:numId w:val="1"/>
        </w:num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 xml:space="preserve">VP </w:t>
      </w:r>
      <w:r w:rsidR="000C4AD8">
        <w:rPr>
          <w:rFonts w:ascii="HelveticaNeueLT Std Lt" w:hAnsi="HelveticaNeueLT Std Lt"/>
        </w:rPr>
        <w:t>assigns donors to various PAs.</w:t>
      </w:r>
    </w:p>
    <w:p w14:paraId="7018D231" w14:textId="5EFB4860" w:rsidR="000C4AD8" w:rsidRDefault="000C4AD8" w:rsidP="00E45264">
      <w:pPr>
        <w:pStyle w:val="ListParagraph"/>
        <w:numPr>
          <w:ilvl w:val="0"/>
          <w:numId w:val="1"/>
        </w:num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PAs write a handwritten note and include their business card in the packet.</w:t>
      </w:r>
    </w:p>
    <w:p w14:paraId="691479EB" w14:textId="6D15B0E4" w:rsidR="000C4AD8" w:rsidRPr="00E45264" w:rsidRDefault="000C4AD8" w:rsidP="00E45264">
      <w:pPr>
        <w:pStyle w:val="ListParagraph"/>
        <w:numPr>
          <w:ilvl w:val="0"/>
          <w:numId w:val="1"/>
        </w:num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PA mails packet.</w:t>
      </w:r>
    </w:p>
    <w:p w14:paraId="767616E5" w14:textId="2B59420F" w:rsidR="00857BC4" w:rsidRPr="00E45264" w:rsidRDefault="00857BC4" w:rsidP="00857BC4">
      <w:pPr>
        <w:spacing w:after="0" w:line="240" w:lineRule="auto"/>
        <w:rPr>
          <w:rFonts w:ascii="HelveticaNeueLT Std Lt" w:hAnsi="HelveticaNeueLT Std Lt"/>
        </w:rPr>
      </w:pPr>
    </w:p>
    <w:p w14:paraId="1A47FE76" w14:textId="29F0C355" w:rsidR="00857BC4" w:rsidRPr="00E45264" w:rsidRDefault="000C4AD8" w:rsidP="00857BC4">
      <w:pPr>
        <w:spacing w:after="0" w:line="240" w:lineRule="auto"/>
        <w:rPr>
          <w:rFonts w:ascii="HelveticaNeueLT Std Lt" w:hAnsi="HelveticaNeueLT Std Lt"/>
          <w:b/>
          <w:bCs/>
        </w:rPr>
      </w:pPr>
      <w:r>
        <w:rPr>
          <w:rFonts w:ascii="HelveticaNeueLT Std Lt" w:hAnsi="HelveticaNeueLT Std Lt"/>
          <w:b/>
          <w:bCs/>
        </w:rPr>
        <w:t>Packet Contents</w:t>
      </w:r>
      <w:r w:rsidR="00857BC4" w:rsidRPr="00E45264">
        <w:rPr>
          <w:rFonts w:ascii="HelveticaNeueLT Std Lt" w:hAnsi="HelveticaNeueLT Std Lt"/>
          <w:b/>
          <w:bCs/>
        </w:rPr>
        <w:t>:</w:t>
      </w:r>
    </w:p>
    <w:p w14:paraId="217A2820" w14:textId="34071A74" w:rsidR="00857BC4" w:rsidRDefault="000C4AD8" w:rsidP="000C4AD8">
      <w:pPr>
        <w:pStyle w:val="ListParagraph"/>
        <w:numPr>
          <w:ilvl w:val="0"/>
          <w:numId w:val="2"/>
        </w:num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Recent newsletter</w:t>
      </w:r>
    </w:p>
    <w:p w14:paraId="0F8EB494" w14:textId="43D6A032" w:rsidR="000C4AD8" w:rsidRDefault="000C4AD8" w:rsidP="000C4AD8">
      <w:pPr>
        <w:pStyle w:val="ListParagraph"/>
        <w:numPr>
          <w:ilvl w:val="0"/>
          <w:numId w:val="2"/>
        </w:num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Handwritten note from PA</w:t>
      </w:r>
    </w:p>
    <w:p w14:paraId="1BCC845E" w14:textId="75ACA6E5" w:rsidR="000C4AD8" w:rsidRDefault="000C4AD8" w:rsidP="000C4AD8">
      <w:pPr>
        <w:pStyle w:val="ListParagraph"/>
        <w:numPr>
          <w:ilvl w:val="0"/>
          <w:numId w:val="2"/>
        </w:num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Business card of PA</w:t>
      </w:r>
    </w:p>
    <w:p w14:paraId="7B8B8BC2" w14:textId="12A1F02C" w:rsidR="000C4AD8" w:rsidRDefault="000C4AD8" w:rsidP="000C4AD8">
      <w:pPr>
        <w:pStyle w:val="ListParagraph"/>
        <w:numPr>
          <w:ilvl w:val="0"/>
          <w:numId w:val="2"/>
        </w:num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Giving envelope</w:t>
      </w:r>
    </w:p>
    <w:p w14:paraId="69877850" w14:textId="065A3431" w:rsidR="000C4AD8" w:rsidRDefault="000C4AD8" w:rsidP="000C4AD8">
      <w:pPr>
        <w:pStyle w:val="ListParagraph"/>
        <w:numPr>
          <w:ilvl w:val="0"/>
          <w:numId w:val="2"/>
        </w:num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Bookmark or</w:t>
      </w:r>
      <w:r w:rsidR="008F709C">
        <w:rPr>
          <w:rFonts w:ascii="HelveticaNeueLT Std Lt" w:hAnsi="HelveticaNeueLT Std Lt"/>
        </w:rPr>
        <w:t xml:space="preserve"> an</w:t>
      </w:r>
      <w:r>
        <w:rPr>
          <w:rFonts w:ascii="HelveticaNeueLT Std Lt" w:hAnsi="HelveticaNeueLT Std Lt"/>
        </w:rPr>
        <w:t>other small token logo item</w:t>
      </w:r>
    </w:p>
    <w:p w14:paraId="07A50837" w14:textId="08C37259" w:rsidR="000C4AD8" w:rsidRDefault="000C4AD8" w:rsidP="000C4AD8">
      <w:pPr>
        <w:pStyle w:val="ListParagraph"/>
        <w:numPr>
          <w:ilvl w:val="0"/>
          <w:numId w:val="2"/>
        </w:num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Welcome info graphic with stats, pictures etc.</w:t>
      </w:r>
      <w:r w:rsidR="00972E85">
        <w:rPr>
          <w:rFonts w:ascii="HelveticaNeueLT Std Lt" w:hAnsi="HelveticaNeueLT Std Lt"/>
        </w:rPr>
        <w:t xml:space="preserve"> (need produced from marketing)</w:t>
      </w:r>
    </w:p>
    <w:p w14:paraId="484C6816" w14:textId="77777777" w:rsidR="000C4AD8" w:rsidRPr="00E45264" w:rsidRDefault="000C4AD8" w:rsidP="000C4AD8">
      <w:pPr>
        <w:pStyle w:val="ListParagraph"/>
        <w:spacing w:after="0" w:line="240" w:lineRule="auto"/>
        <w:rPr>
          <w:rFonts w:ascii="HelveticaNeueLT Std Lt" w:hAnsi="HelveticaNeueLT Std Lt"/>
        </w:rPr>
      </w:pPr>
    </w:p>
    <w:p w14:paraId="6EBC99E9" w14:textId="77777777" w:rsidR="00972E85" w:rsidRDefault="00972E85" w:rsidP="000C4AD8">
      <w:pPr>
        <w:spacing w:after="0" w:line="240" w:lineRule="auto"/>
        <w:rPr>
          <w:rFonts w:ascii="HelveticaNeueLT Std Lt" w:hAnsi="HelveticaNeueLT Std Lt"/>
          <w:b/>
          <w:bCs/>
        </w:rPr>
      </w:pPr>
      <w:r>
        <w:rPr>
          <w:rFonts w:ascii="HelveticaNeueLT Std Lt" w:hAnsi="HelveticaNeueLT Std Lt"/>
          <w:b/>
          <w:bCs/>
        </w:rPr>
        <w:t>Other information</w:t>
      </w:r>
      <w:r w:rsidR="000C4AD8">
        <w:rPr>
          <w:rFonts w:ascii="HelveticaNeueLT Std Lt" w:hAnsi="HelveticaNeueLT Std Lt"/>
          <w:b/>
          <w:bCs/>
        </w:rPr>
        <w:t>:</w:t>
      </w:r>
    </w:p>
    <w:p w14:paraId="193FAA48" w14:textId="742FF3EC" w:rsidR="00857BC4" w:rsidRDefault="00972E85" w:rsidP="00972E85">
      <w:pPr>
        <w:pStyle w:val="ListParagraph"/>
        <w:numPr>
          <w:ilvl w:val="0"/>
          <w:numId w:val="5"/>
        </w:numPr>
        <w:spacing w:after="0" w:line="240" w:lineRule="auto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All first-time donors receive a thank you call from a volunteer.</w:t>
      </w:r>
    </w:p>
    <w:p w14:paraId="01CD9287" w14:textId="3BD7B4CA" w:rsidR="00972E85" w:rsidRPr="00972E85" w:rsidRDefault="00972E85" w:rsidP="00972E85">
      <w:pPr>
        <w:spacing w:after="0" w:line="240" w:lineRule="auto"/>
        <w:ind w:left="420"/>
        <w:rPr>
          <w:rFonts w:ascii="HelveticaNeueLT Std Lt" w:hAnsi="HelveticaNeueLT Std Lt"/>
        </w:rPr>
      </w:pPr>
    </w:p>
    <w:p w14:paraId="55A06BFE" w14:textId="77777777" w:rsidR="003F633D" w:rsidRPr="00E45264" w:rsidRDefault="003F633D" w:rsidP="003F633D">
      <w:pPr>
        <w:pStyle w:val="ListParagraph"/>
        <w:spacing w:after="0" w:line="240" w:lineRule="auto"/>
        <w:rPr>
          <w:rFonts w:ascii="HelveticaNeueLT Std Lt" w:hAnsi="HelveticaNeueLT Std Lt"/>
        </w:rPr>
      </w:pPr>
    </w:p>
    <w:p w14:paraId="7A96F67A" w14:textId="65591893" w:rsidR="003A6796" w:rsidRPr="00E45264" w:rsidRDefault="003A6796" w:rsidP="003F633D">
      <w:pPr>
        <w:spacing w:after="0" w:line="240" w:lineRule="auto"/>
        <w:rPr>
          <w:rFonts w:ascii="HelveticaNeueLT Std Lt" w:hAnsi="HelveticaNeueLT Std Lt"/>
        </w:rPr>
      </w:pPr>
    </w:p>
    <w:sectPr w:rsidR="003A6796" w:rsidRPr="00E45264" w:rsidSect="00E4526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E710E"/>
    <w:multiLevelType w:val="hybridMultilevel"/>
    <w:tmpl w:val="CDDE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F629C"/>
    <w:multiLevelType w:val="hybridMultilevel"/>
    <w:tmpl w:val="974C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86CB3"/>
    <w:multiLevelType w:val="hybridMultilevel"/>
    <w:tmpl w:val="9B081E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4F46365"/>
    <w:multiLevelType w:val="hybridMultilevel"/>
    <w:tmpl w:val="EC0C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87B6D"/>
    <w:multiLevelType w:val="hybridMultilevel"/>
    <w:tmpl w:val="967C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96"/>
    <w:rsid w:val="000C4AD8"/>
    <w:rsid w:val="002D439F"/>
    <w:rsid w:val="003A6796"/>
    <w:rsid w:val="003F633D"/>
    <w:rsid w:val="00740E45"/>
    <w:rsid w:val="00857BC4"/>
    <w:rsid w:val="008F709C"/>
    <w:rsid w:val="00972E85"/>
    <w:rsid w:val="00C958E2"/>
    <w:rsid w:val="00DF1D4D"/>
    <w:rsid w:val="00E4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DE85"/>
  <w15:chartTrackingRefBased/>
  <w15:docId w15:val="{811C51E2-D851-47CC-B3D3-BCFE75F6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Turner</dc:creator>
  <cp:keywords/>
  <dc:description/>
  <cp:lastModifiedBy>Marlo Turner</cp:lastModifiedBy>
  <cp:revision>2</cp:revision>
  <dcterms:created xsi:type="dcterms:W3CDTF">2021-02-12T21:28:00Z</dcterms:created>
  <dcterms:modified xsi:type="dcterms:W3CDTF">2021-02-12T21:28:00Z</dcterms:modified>
</cp:coreProperties>
</file>